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C6" w:rsidRPr="00A57A7F" w:rsidRDefault="00DA3205" w:rsidP="002C31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Karitatív Tanácsi t</w:t>
      </w:r>
      <w:r w:rsidR="002C31C6" w:rsidRPr="00A57A7F">
        <w:rPr>
          <w:rFonts w:ascii="Times New Roman" w:hAnsi="Times New Roman"/>
          <w:b/>
          <w:sz w:val="24"/>
          <w:szCs w:val="24"/>
        </w:rPr>
        <w:t>agság feltételei</w:t>
      </w:r>
    </w:p>
    <w:p w:rsidR="002C31C6" w:rsidRPr="00A57A7F" w:rsidRDefault="002C31C6" w:rsidP="002C31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4C9F" w:rsidRPr="00A57A7F" w:rsidRDefault="00A04C9F" w:rsidP="00A57A7F">
      <w:pPr>
        <w:jc w:val="both"/>
        <w:rPr>
          <w:rFonts w:ascii="Times New Roman" w:hAnsi="Times New Roman"/>
          <w:sz w:val="24"/>
          <w:szCs w:val="24"/>
        </w:rPr>
      </w:pPr>
      <w:r w:rsidRPr="00A57A7F">
        <w:rPr>
          <w:rFonts w:ascii="Times New Roman" w:hAnsi="Times New Roman"/>
          <w:sz w:val="24"/>
          <w:szCs w:val="24"/>
        </w:rPr>
        <w:t xml:space="preserve">A Karitatív Tanács </w:t>
      </w:r>
      <w:r w:rsidR="00A57A7F" w:rsidRPr="00A57A7F">
        <w:rPr>
          <w:rFonts w:ascii="Times New Roman" w:hAnsi="Times New Roman"/>
          <w:sz w:val="24"/>
          <w:szCs w:val="24"/>
        </w:rPr>
        <w:t>m</w:t>
      </w:r>
      <w:r w:rsidRPr="00A57A7F">
        <w:rPr>
          <w:rFonts w:ascii="Times New Roman" w:hAnsi="Times New Roman"/>
          <w:sz w:val="24"/>
          <w:szCs w:val="24"/>
        </w:rPr>
        <w:t xml:space="preserve">egalakításáról és működésének részletes szabályairól </w:t>
      </w:r>
      <w:r w:rsidR="00A57A7F" w:rsidRPr="00A57A7F">
        <w:rPr>
          <w:rFonts w:ascii="Times New Roman" w:hAnsi="Times New Roman"/>
          <w:sz w:val="24"/>
          <w:szCs w:val="24"/>
        </w:rPr>
        <w:t xml:space="preserve">szóló </w:t>
      </w:r>
      <w:r w:rsidRPr="00A57A7F">
        <w:rPr>
          <w:rFonts w:ascii="Times New Roman" w:hAnsi="Times New Roman"/>
          <w:i/>
          <w:iCs/>
          <w:sz w:val="24"/>
          <w:szCs w:val="24"/>
        </w:rPr>
        <w:t>65/2000. (V. 9.) Korm. rendelet</w:t>
      </w:r>
      <w:r w:rsidRPr="00A57A7F">
        <w:rPr>
          <w:rFonts w:ascii="Times New Roman" w:hAnsi="Times New Roman"/>
          <w:sz w:val="24"/>
          <w:szCs w:val="24"/>
        </w:rPr>
        <w:t xml:space="preserve"> (továbbiakban: R.) </w:t>
      </w:r>
      <w:r w:rsidR="00A57A7F">
        <w:rPr>
          <w:rFonts w:ascii="Times New Roman" w:hAnsi="Times New Roman"/>
          <w:sz w:val="24"/>
          <w:szCs w:val="24"/>
        </w:rPr>
        <w:t xml:space="preserve">alapján </w:t>
      </w:r>
      <w:r w:rsidR="00A57A7F" w:rsidRPr="00A57A7F">
        <w:rPr>
          <w:rFonts w:ascii="Times New Roman" w:hAnsi="Times New Roman"/>
          <w:b/>
          <w:sz w:val="24"/>
          <w:szCs w:val="24"/>
        </w:rPr>
        <w:t>a</w:t>
      </w:r>
      <w:r w:rsidRPr="00A57A7F">
        <w:rPr>
          <w:rFonts w:ascii="Times New Roman" w:hAnsi="Times New Roman"/>
          <w:b/>
          <w:sz w:val="24"/>
          <w:szCs w:val="24"/>
        </w:rPr>
        <w:t xml:space="preserve"> Tanácshoz való csatlakozás</w:t>
      </w:r>
      <w:r w:rsidRPr="00A57A7F">
        <w:rPr>
          <w:rFonts w:ascii="Times New Roman" w:hAnsi="Times New Roman"/>
          <w:sz w:val="24"/>
          <w:szCs w:val="24"/>
        </w:rPr>
        <w:t xml:space="preserve"> </w:t>
      </w:r>
      <w:r w:rsidRPr="00A57A7F">
        <w:rPr>
          <w:rFonts w:ascii="Times New Roman" w:hAnsi="Times New Roman"/>
          <w:iCs/>
          <w:sz w:val="24"/>
          <w:szCs w:val="24"/>
        </w:rPr>
        <w:t>kétféle jogosítvánnyal</w:t>
      </w:r>
      <w:r w:rsidR="00A57A7F" w:rsidRPr="00A57A7F">
        <w:rPr>
          <w:rFonts w:ascii="Times New Roman" w:hAnsi="Times New Roman"/>
          <w:iCs/>
          <w:sz w:val="24"/>
          <w:szCs w:val="24"/>
        </w:rPr>
        <w:t>, egyrészt</w:t>
      </w:r>
      <w:r w:rsidRPr="00A57A7F">
        <w:rPr>
          <w:rFonts w:ascii="Times New Roman" w:hAnsi="Times New Roman"/>
          <w:sz w:val="24"/>
          <w:szCs w:val="24"/>
        </w:rPr>
        <w:t xml:space="preserve"> </w:t>
      </w:r>
      <w:r w:rsidRPr="00A57A7F">
        <w:rPr>
          <w:rFonts w:ascii="Times New Roman" w:hAnsi="Times New Roman"/>
          <w:b/>
          <w:iCs/>
          <w:sz w:val="24"/>
          <w:szCs w:val="24"/>
        </w:rPr>
        <w:t xml:space="preserve">szervezeti tagként, </w:t>
      </w:r>
      <w:r w:rsidR="00A57A7F" w:rsidRPr="0067781C">
        <w:rPr>
          <w:rFonts w:ascii="Times New Roman" w:hAnsi="Times New Roman"/>
          <w:iCs/>
          <w:sz w:val="24"/>
          <w:szCs w:val="24"/>
        </w:rPr>
        <w:t>másrészt</w:t>
      </w:r>
      <w:r w:rsidR="00A57A7F" w:rsidRPr="00A57A7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57A7F">
        <w:rPr>
          <w:rFonts w:ascii="Times New Roman" w:hAnsi="Times New Roman"/>
          <w:b/>
          <w:iCs/>
          <w:sz w:val="24"/>
          <w:szCs w:val="24"/>
        </w:rPr>
        <w:t>javaslattevő szervezetként</w:t>
      </w:r>
      <w:r w:rsidR="00A57A7F" w:rsidRPr="00A57A7F">
        <w:rPr>
          <w:rFonts w:ascii="Times New Roman" w:hAnsi="Times New Roman"/>
          <w:b/>
          <w:iCs/>
          <w:sz w:val="24"/>
          <w:szCs w:val="24"/>
        </w:rPr>
        <w:t xml:space="preserve"> történhet.</w:t>
      </w:r>
      <w:r w:rsidR="00A57A7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13FFF" w:rsidRPr="00A57A7F" w:rsidRDefault="00113FFF" w:rsidP="00A04C9F">
      <w:pPr>
        <w:jc w:val="both"/>
        <w:rPr>
          <w:rFonts w:ascii="Times New Roman" w:hAnsi="Times New Roman"/>
          <w:sz w:val="24"/>
          <w:szCs w:val="24"/>
        </w:rPr>
      </w:pPr>
    </w:p>
    <w:p w:rsidR="00113FFF" w:rsidRPr="00A57A7F" w:rsidRDefault="00113FFF" w:rsidP="00113FFF">
      <w:pPr>
        <w:pStyle w:val="Listaszerbekezds"/>
        <w:numPr>
          <w:ilvl w:val="0"/>
          <w:numId w:val="17"/>
        </w:numPr>
        <w:jc w:val="both"/>
        <w:rPr>
          <w:b/>
        </w:rPr>
      </w:pPr>
      <w:r w:rsidRPr="00A57A7F">
        <w:rPr>
          <w:b/>
        </w:rPr>
        <w:t>Szervezeti tag</w:t>
      </w:r>
    </w:p>
    <w:p w:rsidR="00A04C9F" w:rsidRPr="00A57A7F" w:rsidRDefault="0067781C" w:rsidP="00A04C9F">
      <w:pPr>
        <w:pStyle w:val="Listaszerbekezds"/>
        <w:ind w:left="360"/>
        <w:jc w:val="both"/>
      </w:pPr>
      <w:r w:rsidRPr="0067781C">
        <w:t>A</w:t>
      </w:r>
      <w:r w:rsidR="00A04C9F" w:rsidRPr="0067781C">
        <w:rPr>
          <w:iCs/>
        </w:rPr>
        <w:t xml:space="preserve"> Tanács tagja – ún. szervezeti tag – az a szervezet lehet, amely</w:t>
      </w:r>
      <w:r w:rsidR="00A04C9F" w:rsidRPr="0067781C">
        <w:t xml:space="preserve"> „</w:t>
      </w:r>
      <w:r w:rsidR="00A04C9F" w:rsidRPr="00A57A7F">
        <w:t>legalább nyolc éve folytat karitatív tevékenységet, köztartozása nincs, és alapszabálya vagy alapító okirata érdekvédelmi tevékenység végzésére nem jogosítja, feltéve, hogy</w:t>
      </w:r>
    </w:p>
    <w:p w:rsidR="00A04C9F" w:rsidRPr="00A57A7F" w:rsidRDefault="00A04C9F" w:rsidP="00A04C9F">
      <w:pPr>
        <w:pStyle w:val="Listaszerbekezds"/>
        <w:numPr>
          <w:ilvl w:val="0"/>
          <w:numId w:val="14"/>
        </w:numPr>
        <w:jc w:val="both"/>
      </w:pPr>
      <w:r w:rsidRPr="00A57A7F">
        <w:t>országos hálózattal és legalább három regionális központtal, a segélyakciók lebonyolításához szükséges megfelelő logisztikai háttérrel rendelkezik, és</w:t>
      </w:r>
    </w:p>
    <w:p w:rsidR="00A04C9F" w:rsidRPr="00A57A7F" w:rsidRDefault="00A04C9F" w:rsidP="00A04C9F">
      <w:pPr>
        <w:pStyle w:val="Listaszerbekezds"/>
        <w:numPr>
          <w:ilvl w:val="0"/>
          <w:numId w:val="14"/>
        </w:numPr>
        <w:jc w:val="both"/>
      </w:pPr>
      <w:r w:rsidRPr="00A57A7F">
        <w:t>országos viszonylatban legalább negyven főt foglalkoztat munkaviszonyban, és legalább három regionális raktárt működtet.</w:t>
      </w:r>
      <w:r w:rsidR="00DA3205">
        <w:t>”</w:t>
      </w:r>
    </w:p>
    <w:p w:rsidR="0067781C" w:rsidRDefault="0067781C" w:rsidP="0067781C">
      <w:pPr>
        <w:jc w:val="both"/>
      </w:pPr>
    </w:p>
    <w:p w:rsidR="00A04C9F" w:rsidRPr="00DA3205" w:rsidRDefault="00A04C9F" w:rsidP="00DA3205">
      <w:pPr>
        <w:pStyle w:val="Listaszerbekezds"/>
        <w:ind w:left="0"/>
        <w:jc w:val="both"/>
        <w:rPr>
          <w:i/>
        </w:rPr>
      </w:pPr>
      <w:proofErr w:type="gramStart"/>
      <w:r w:rsidRPr="00DA3205">
        <w:rPr>
          <w:b/>
          <w:i/>
        </w:rPr>
        <w:t>karitatív</w:t>
      </w:r>
      <w:proofErr w:type="gramEnd"/>
      <w:r w:rsidRPr="00DA3205">
        <w:rPr>
          <w:b/>
          <w:i/>
        </w:rPr>
        <w:t xml:space="preserve"> tevékenységek</w:t>
      </w:r>
      <w:r w:rsidRPr="00DA3205">
        <w:rPr>
          <w:i/>
        </w:rPr>
        <w:t>: a mentéshez, a katasztrófa elhárításhoz, a szociálisan hátrányos helyzetben lévők, így különösen az idősek, a gyermekek, a fogyatékosok, a hajléktalanok, valamint a büntetés-végrehajtási intézetekből szabadultak ellátásához természetben nyújtott humanitárius segélyezési tevékenységek, amelyek során a segélyezés, illetve a segítségnyújtás</w:t>
      </w:r>
    </w:p>
    <w:p w:rsidR="00A04C9F" w:rsidRPr="00DA3205" w:rsidRDefault="00A04C9F" w:rsidP="00DA3205">
      <w:pPr>
        <w:pStyle w:val="Listaszerbekezds"/>
        <w:ind w:left="696"/>
        <w:jc w:val="both"/>
        <w:rPr>
          <w:i/>
        </w:rPr>
      </w:pPr>
      <w:proofErr w:type="spellStart"/>
      <w:r w:rsidRPr="00DA3205">
        <w:rPr>
          <w:i/>
        </w:rPr>
        <w:t>aa</w:t>
      </w:r>
      <w:proofErr w:type="spellEnd"/>
      <w:r w:rsidRPr="00DA3205">
        <w:rPr>
          <w:i/>
        </w:rPr>
        <w:t xml:space="preserve">) fajra, nemre, nemzetiségre, meggyőződésre, felekezeti hovatartozásra tekintet nélkül történik, </w:t>
      </w:r>
    </w:p>
    <w:p w:rsidR="00A04C9F" w:rsidRPr="00DA3205" w:rsidRDefault="00A04C9F" w:rsidP="00DA3205">
      <w:pPr>
        <w:pStyle w:val="Listaszerbekezds"/>
        <w:ind w:left="696"/>
        <w:jc w:val="both"/>
        <w:rPr>
          <w:i/>
        </w:rPr>
      </w:pPr>
      <w:proofErr w:type="gramStart"/>
      <w:r w:rsidRPr="00DA3205">
        <w:rPr>
          <w:i/>
        </w:rPr>
        <w:t>továbbá</w:t>
      </w:r>
      <w:proofErr w:type="gramEnd"/>
    </w:p>
    <w:p w:rsidR="00A04C9F" w:rsidRPr="00DA3205" w:rsidRDefault="00A04C9F" w:rsidP="00DA3205">
      <w:pPr>
        <w:pStyle w:val="Listaszerbekezds"/>
        <w:ind w:left="696"/>
        <w:jc w:val="both"/>
        <w:rPr>
          <w:i/>
        </w:rPr>
      </w:pPr>
      <w:proofErr w:type="gramStart"/>
      <w:r w:rsidRPr="00DA3205">
        <w:rPr>
          <w:i/>
        </w:rPr>
        <w:t>ab</w:t>
      </w:r>
      <w:proofErr w:type="gramEnd"/>
      <w:r w:rsidRPr="00DA3205">
        <w:rPr>
          <w:i/>
        </w:rPr>
        <w:t>) alapvető szükségletek kielégítésére vagy esetleges jövőbeli katasztrófára való felkészülésre szolgál, valamint</w:t>
      </w:r>
    </w:p>
    <w:p w:rsidR="00A04C9F" w:rsidRPr="00DA3205" w:rsidRDefault="00A04C9F" w:rsidP="00DA3205">
      <w:pPr>
        <w:pStyle w:val="Listaszerbekezds"/>
        <w:ind w:left="696"/>
        <w:jc w:val="both"/>
        <w:rPr>
          <w:i/>
        </w:rPr>
      </w:pPr>
      <w:proofErr w:type="spellStart"/>
      <w:r w:rsidRPr="00DA3205">
        <w:rPr>
          <w:i/>
        </w:rPr>
        <w:t>ac</w:t>
      </w:r>
      <w:proofErr w:type="spellEnd"/>
      <w:r w:rsidRPr="00DA3205">
        <w:rPr>
          <w:i/>
        </w:rPr>
        <w:t>) nem támogat politikai célokat, és</w:t>
      </w:r>
    </w:p>
    <w:p w:rsidR="00A04C9F" w:rsidRPr="00DA3205" w:rsidRDefault="00A04C9F" w:rsidP="00DA3205">
      <w:pPr>
        <w:pStyle w:val="Listaszerbekezds"/>
        <w:ind w:left="696"/>
        <w:jc w:val="both"/>
        <w:rPr>
          <w:i/>
        </w:rPr>
      </w:pPr>
      <w:proofErr w:type="gramStart"/>
      <w:r w:rsidRPr="00DA3205">
        <w:rPr>
          <w:i/>
        </w:rPr>
        <w:t>ad</w:t>
      </w:r>
      <w:proofErr w:type="gramEnd"/>
      <w:r w:rsidRPr="00DA3205">
        <w:rPr>
          <w:i/>
        </w:rPr>
        <w:t>) prioritását kizárólag a rászorultság mértéke határozza meg;</w:t>
      </w:r>
    </w:p>
    <w:p w:rsidR="0067781C" w:rsidRPr="00DA3205" w:rsidRDefault="0067781C" w:rsidP="00DA3205">
      <w:pPr>
        <w:pStyle w:val="Listaszerbekezds"/>
        <w:ind w:left="0"/>
        <w:jc w:val="both"/>
        <w:rPr>
          <w:b/>
          <w:i/>
        </w:rPr>
      </w:pPr>
    </w:p>
    <w:p w:rsidR="00A04C9F" w:rsidRPr="00DA3205" w:rsidRDefault="00A04C9F" w:rsidP="00DA3205">
      <w:pPr>
        <w:pStyle w:val="Listaszerbekezds"/>
        <w:ind w:left="0"/>
        <w:jc w:val="both"/>
        <w:rPr>
          <w:i/>
        </w:rPr>
      </w:pPr>
      <w:proofErr w:type="gramStart"/>
      <w:r w:rsidRPr="00DA3205">
        <w:rPr>
          <w:b/>
          <w:i/>
        </w:rPr>
        <w:t>megfelelő</w:t>
      </w:r>
      <w:proofErr w:type="gramEnd"/>
      <w:r w:rsidRPr="00DA3205">
        <w:rPr>
          <w:b/>
          <w:i/>
        </w:rPr>
        <w:t xml:space="preserve"> logisztikai háttér</w:t>
      </w:r>
      <w:r w:rsidRPr="00DA3205">
        <w:rPr>
          <w:i/>
        </w:rPr>
        <w:t>: a jelentkezést megelőző két éven keresztül, legalább ötven tonna szállítókapacitás és legalább kétezer négyzetméter alapterületű raktárbázis biztosításával lebonyolított segélyakciók szervezésében való folyamatos, igazolt részvétel.</w:t>
      </w:r>
    </w:p>
    <w:p w:rsidR="00A04C9F" w:rsidRPr="00A57A7F" w:rsidRDefault="00A04C9F" w:rsidP="00A04C9F">
      <w:pPr>
        <w:jc w:val="both"/>
        <w:rPr>
          <w:rFonts w:ascii="Times New Roman" w:hAnsi="Times New Roman"/>
          <w:sz w:val="24"/>
          <w:szCs w:val="24"/>
        </w:rPr>
      </w:pPr>
    </w:p>
    <w:p w:rsidR="00A04C9F" w:rsidRPr="00A57A7F" w:rsidRDefault="00A04C9F" w:rsidP="00A04C9F">
      <w:pPr>
        <w:jc w:val="both"/>
        <w:rPr>
          <w:rFonts w:ascii="Times New Roman" w:hAnsi="Times New Roman"/>
          <w:sz w:val="24"/>
          <w:szCs w:val="24"/>
        </w:rPr>
      </w:pPr>
      <w:r w:rsidRPr="00A57A7F">
        <w:rPr>
          <w:rFonts w:ascii="Times New Roman" w:hAnsi="Times New Roman"/>
          <w:sz w:val="24"/>
          <w:szCs w:val="24"/>
        </w:rPr>
        <w:t xml:space="preserve">A szervezeti tagság feltételeinek megfelelő szervezetek végezhetik az elkobzott termékek közérdekű felhasználásának lebonyolítását, azaz </w:t>
      </w:r>
      <w:r w:rsidR="0067781C">
        <w:rPr>
          <w:rFonts w:ascii="Times New Roman" w:hAnsi="Times New Roman"/>
          <w:sz w:val="24"/>
          <w:szCs w:val="24"/>
        </w:rPr>
        <w:t xml:space="preserve">a márkátlanítást, </w:t>
      </w:r>
      <w:r w:rsidRPr="00A57A7F">
        <w:rPr>
          <w:rFonts w:ascii="Times New Roman" w:hAnsi="Times New Roman"/>
          <w:sz w:val="24"/>
          <w:szCs w:val="24"/>
        </w:rPr>
        <w:t>rászorulókhoz való eljuttatást.</w:t>
      </w:r>
    </w:p>
    <w:p w:rsidR="00A04C9F" w:rsidRPr="00A57A7F" w:rsidRDefault="00A04C9F" w:rsidP="00A04C9F">
      <w:pPr>
        <w:jc w:val="both"/>
        <w:rPr>
          <w:rFonts w:ascii="Times New Roman" w:hAnsi="Times New Roman"/>
          <w:sz w:val="24"/>
          <w:szCs w:val="24"/>
        </w:rPr>
      </w:pPr>
    </w:p>
    <w:p w:rsidR="00113FFF" w:rsidRPr="00A57A7F" w:rsidRDefault="00113FFF" w:rsidP="00113FFF">
      <w:pPr>
        <w:pStyle w:val="Listaszerbekezds"/>
        <w:numPr>
          <w:ilvl w:val="0"/>
          <w:numId w:val="17"/>
        </w:numPr>
        <w:jc w:val="both"/>
        <w:rPr>
          <w:b/>
        </w:rPr>
      </w:pPr>
      <w:r w:rsidRPr="00A57A7F">
        <w:rPr>
          <w:b/>
        </w:rPr>
        <w:t>Javaslattevő szervezet</w:t>
      </w:r>
    </w:p>
    <w:p w:rsidR="00DA3205" w:rsidRDefault="00A04C9F" w:rsidP="00A04C9F">
      <w:pPr>
        <w:jc w:val="both"/>
        <w:rPr>
          <w:rFonts w:ascii="Times New Roman" w:hAnsi="Times New Roman"/>
          <w:sz w:val="24"/>
          <w:szCs w:val="24"/>
        </w:rPr>
      </w:pPr>
      <w:r w:rsidRPr="00A57A7F">
        <w:rPr>
          <w:rFonts w:ascii="Times New Roman" w:hAnsi="Times New Roman"/>
          <w:sz w:val="24"/>
          <w:szCs w:val="24"/>
        </w:rPr>
        <w:t xml:space="preserve">Azon jelentkező szervezetek, akik az </w:t>
      </w:r>
      <w:r w:rsidR="00113FFF" w:rsidRPr="00A57A7F">
        <w:rPr>
          <w:rFonts w:ascii="Times New Roman" w:hAnsi="Times New Roman"/>
          <w:sz w:val="24"/>
          <w:szCs w:val="24"/>
        </w:rPr>
        <w:t xml:space="preserve">tagsági </w:t>
      </w:r>
      <w:r w:rsidRPr="00A57A7F">
        <w:rPr>
          <w:rFonts w:ascii="Times New Roman" w:hAnsi="Times New Roman"/>
          <w:sz w:val="24"/>
          <w:szCs w:val="24"/>
        </w:rPr>
        <w:t>kritériumoknak nem felelnek meg,</w:t>
      </w:r>
      <w:r w:rsidR="0067781C">
        <w:rPr>
          <w:rFonts w:ascii="Times New Roman" w:hAnsi="Times New Roman"/>
          <w:sz w:val="24"/>
          <w:szCs w:val="24"/>
        </w:rPr>
        <w:t xml:space="preserve"> ez irányú kérelmük esetén a Tanács javaslattevő szervezetei lehetnek.</w:t>
      </w:r>
      <w:r w:rsidR="00DA3205">
        <w:rPr>
          <w:rFonts w:ascii="Times New Roman" w:hAnsi="Times New Roman"/>
          <w:sz w:val="24"/>
          <w:szCs w:val="24"/>
        </w:rPr>
        <w:t xml:space="preserve"> </w:t>
      </w:r>
      <w:r w:rsidR="0067781C">
        <w:rPr>
          <w:rFonts w:ascii="Times New Roman" w:hAnsi="Times New Roman"/>
          <w:sz w:val="24"/>
          <w:szCs w:val="24"/>
        </w:rPr>
        <w:t xml:space="preserve"> </w:t>
      </w:r>
    </w:p>
    <w:p w:rsidR="002C31C6" w:rsidRPr="00A57A7F" w:rsidRDefault="00DA3205" w:rsidP="00A04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szervezeteknek </w:t>
      </w:r>
      <w:r w:rsidR="00A04C9F" w:rsidRPr="00A57A7F">
        <w:rPr>
          <w:rFonts w:ascii="Times New Roman" w:hAnsi="Times New Roman"/>
          <w:sz w:val="24"/>
          <w:szCs w:val="24"/>
        </w:rPr>
        <w:t xml:space="preserve">az elkobzott dolgok közérdekű felhasználásának lebonyolításával, így </w:t>
      </w:r>
      <w:r w:rsidR="00A04C9F" w:rsidRPr="00DA3205">
        <w:rPr>
          <w:rFonts w:ascii="Times New Roman" w:hAnsi="Times New Roman"/>
          <w:sz w:val="24"/>
          <w:szCs w:val="24"/>
        </w:rPr>
        <w:t xml:space="preserve">különösen a rászorultak körének és a szétosztás módjának meghatározásával, valamint a Tanács működésével, illetve a feladatai ellátásával összefüggő kérdésekkel kapcsolatosan </w:t>
      </w:r>
      <w:r w:rsidR="00A04C9F" w:rsidRPr="00DA3205">
        <w:rPr>
          <w:rFonts w:ascii="Times New Roman" w:hAnsi="Times New Roman"/>
          <w:iCs/>
          <w:sz w:val="24"/>
          <w:szCs w:val="24"/>
        </w:rPr>
        <w:t>javaslattételi joguk van</w:t>
      </w:r>
      <w:r w:rsidR="00A04C9F" w:rsidRPr="00DA3205">
        <w:rPr>
          <w:rFonts w:ascii="Times New Roman" w:hAnsi="Times New Roman"/>
          <w:sz w:val="24"/>
          <w:szCs w:val="24"/>
        </w:rPr>
        <w:t>.</w:t>
      </w:r>
      <w:r w:rsidR="00A04C9F" w:rsidRPr="00A57A7F">
        <w:rPr>
          <w:rFonts w:ascii="Times New Roman" w:hAnsi="Times New Roman"/>
          <w:sz w:val="24"/>
          <w:szCs w:val="24"/>
        </w:rPr>
        <w:t xml:space="preserve"> </w:t>
      </w:r>
    </w:p>
    <w:p w:rsidR="00DA3205" w:rsidRDefault="00DA3205" w:rsidP="00DA3205">
      <w:pPr>
        <w:jc w:val="both"/>
        <w:rPr>
          <w:rFonts w:ascii="Times New Roman" w:hAnsi="Times New Roman"/>
          <w:sz w:val="24"/>
          <w:szCs w:val="24"/>
        </w:rPr>
      </w:pPr>
    </w:p>
    <w:p w:rsidR="00DA3205" w:rsidRDefault="00DA3205" w:rsidP="00DA3205">
      <w:pPr>
        <w:jc w:val="both"/>
        <w:rPr>
          <w:rFonts w:ascii="Times New Roman" w:hAnsi="Times New Roman"/>
          <w:sz w:val="24"/>
          <w:szCs w:val="24"/>
        </w:rPr>
      </w:pPr>
    </w:p>
    <w:p w:rsidR="00145FA9" w:rsidRPr="00DA3205" w:rsidRDefault="00DA3205" w:rsidP="00DA32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Tanácsi tagság iránti kérelmet, a feltételek meglétének igazolását szolgáló dokumentumokkal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együtt a Karitatív Tanács elnökének címezve, a Tanács titkárságához kell eljuttatni. </w:t>
      </w:r>
    </w:p>
    <w:p w:rsidR="00DA3205" w:rsidRPr="00DA3205" w:rsidRDefault="00DA3205" w:rsidP="00DA3205">
      <w:pPr>
        <w:jc w:val="both"/>
        <w:rPr>
          <w:rFonts w:ascii="Times New Roman" w:hAnsi="Times New Roman"/>
          <w:sz w:val="24"/>
          <w:szCs w:val="24"/>
        </w:rPr>
      </w:pPr>
    </w:p>
    <w:p w:rsidR="00DA3205" w:rsidRPr="00DA3205" w:rsidRDefault="00DA3205" w:rsidP="00DA3205">
      <w:pPr>
        <w:jc w:val="both"/>
        <w:rPr>
          <w:rFonts w:ascii="Times New Roman" w:hAnsi="Times New Roman"/>
          <w:sz w:val="24"/>
          <w:szCs w:val="24"/>
        </w:rPr>
      </w:pPr>
    </w:p>
    <w:sectPr w:rsidR="00DA3205" w:rsidRPr="00DA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BBE"/>
    <w:multiLevelType w:val="hybridMultilevel"/>
    <w:tmpl w:val="6B8414A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0535C"/>
    <w:multiLevelType w:val="hybridMultilevel"/>
    <w:tmpl w:val="5F5A93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6EE"/>
    <w:multiLevelType w:val="hybridMultilevel"/>
    <w:tmpl w:val="D7B276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B1F6B"/>
    <w:multiLevelType w:val="multilevel"/>
    <w:tmpl w:val="CB7290E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Cmsor2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B8C4ED1"/>
    <w:multiLevelType w:val="hybridMultilevel"/>
    <w:tmpl w:val="D13430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C47B3"/>
    <w:multiLevelType w:val="multilevel"/>
    <w:tmpl w:val="35D80696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56CC1641"/>
    <w:multiLevelType w:val="hybridMultilevel"/>
    <w:tmpl w:val="149CFC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56DC0"/>
    <w:multiLevelType w:val="hybridMultilevel"/>
    <w:tmpl w:val="447A50BA"/>
    <w:lvl w:ilvl="0" w:tplc="37AAD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9F"/>
    <w:rsid w:val="00113FFF"/>
    <w:rsid w:val="00145FA9"/>
    <w:rsid w:val="002C31C6"/>
    <w:rsid w:val="0067781C"/>
    <w:rsid w:val="00A04C9F"/>
    <w:rsid w:val="00A57A7F"/>
    <w:rsid w:val="00B9504C"/>
    <w:rsid w:val="00C143A6"/>
    <w:rsid w:val="00DA3205"/>
    <w:rsid w:val="00D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C9F"/>
    <w:rPr>
      <w:rFonts w:ascii="Calibri" w:eastAsiaTheme="minorHAns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C143A6"/>
    <w:pPr>
      <w:keepNext/>
      <w:numPr>
        <w:numId w:val="1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C143A6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C143A6"/>
    <w:pPr>
      <w:keepNext/>
      <w:numPr>
        <w:ilvl w:val="2"/>
        <w:numId w:val="11"/>
      </w:numPr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C143A6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C143A6"/>
    <w:pPr>
      <w:numPr>
        <w:ilvl w:val="4"/>
        <w:numId w:val="1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C143A6"/>
    <w:pPr>
      <w:numPr>
        <w:ilvl w:val="5"/>
        <w:numId w:val="11"/>
      </w:numPr>
      <w:spacing w:before="240" w:after="60"/>
      <w:outlineLvl w:val="5"/>
    </w:pPr>
    <w:rPr>
      <w:rFonts w:ascii="Times New Roman" w:eastAsia="Times New Roman" w:hAnsi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qFormat/>
    <w:rsid w:val="00C143A6"/>
    <w:pPr>
      <w:numPr>
        <w:ilvl w:val="6"/>
        <w:numId w:val="1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C143A6"/>
    <w:pPr>
      <w:numPr>
        <w:ilvl w:val="7"/>
        <w:numId w:val="1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C143A6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F06D3"/>
    <w:rPr>
      <w:rFonts w:ascii="Arial" w:eastAsiaTheme="majorEastAsia" w:hAnsi="Arial" w:cs="Arial"/>
      <w:b/>
      <w:bCs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rsid w:val="00C143A6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143A6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C143A6"/>
    <w:rPr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C143A6"/>
    <w:rPr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C143A6"/>
    <w:rPr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rsid w:val="00C143A6"/>
    <w:rPr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C143A6"/>
    <w:rPr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C143A6"/>
    <w:rPr>
      <w:rFonts w:ascii="Arial" w:hAnsi="Arial" w:cs="Arial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C143A6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C9F"/>
    <w:rPr>
      <w:rFonts w:ascii="Calibri" w:eastAsiaTheme="minorHAns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C143A6"/>
    <w:pPr>
      <w:keepNext/>
      <w:numPr>
        <w:numId w:val="1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C143A6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C143A6"/>
    <w:pPr>
      <w:keepNext/>
      <w:numPr>
        <w:ilvl w:val="2"/>
        <w:numId w:val="11"/>
      </w:numPr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C143A6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C143A6"/>
    <w:pPr>
      <w:numPr>
        <w:ilvl w:val="4"/>
        <w:numId w:val="1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C143A6"/>
    <w:pPr>
      <w:numPr>
        <w:ilvl w:val="5"/>
        <w:numId w:val="11"/>
      </w:numPr>
      <w:spacing w:before="240" w:after="60"/>
      <w:outlineLvl w:val="5"/>
    </w:pPr>
    <w:rPr>
      <w:rFonts w:ascii="Times New Roman" w:eastAsia="Times New Roman" w:hAnsi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qFormat/>
    <w:rsid w:val="00C143A6"/>
    <w:pPr>
      <w:numPr>
        <w:ilvl w:val="6"/>
        <w:numId w:val="1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C143A6"/>
    <w:pPr>
      <w:numPr>
        <w:ilvl w:val="7"/>
        <w:numId w:val="1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C143A6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F06D3"/>
    <w:rPr>
      <w:rFonts w:ascii="Arial" w:eastAsiaTheme="majorEastAsia" w:hAnsi="Arial" w:cs="Arial"/>
      <w:b/>
      <w:bCs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rsid w:val="00C143A6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143A6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C143A6"/>
    <w:rPr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C143A6"/>
    <w:rPr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C143A6"/>
    <w:rPr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rsid w:val="00C143A6"/>
    <w:rPr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C143A6"/>
    <w:rPr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C143A6"/>
    <w:rPr>
      <w:rFonts w:ascii="Arial" w:hAnsi="Arial" w:cs="Arial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C143A6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Bódiné Pajer Mariann</dc:creator>
  <cp:lastModifiedBy>Bódiné Pajer Mariann</cp:lastModifiedBy>
  <cp:revision>5</cp:revision>
  <cp:lastPrinted>2015-10-16T06:36:00Z</cp:lastPrinted>
  <dcterms:created xsi:type="dcterms:W3CDTF">2015-10-16T06:34:00Z</dcterms:created>
  <dcterms:modified xsi:type="dcterms:W3CDTF">2015-10-22T08:02:00Z</dcterms:modified>
</cp:coreProperties>
</file>